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FFEE" w14:textId="77777777" w:rsidR="00612634" w:rsidRPr="00612634" w:rsidRDefault="00612634" w:rsidP="006126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object w:dxaOrig="888" w:dyaOrig="1017" w14:anchorId="288EE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38.3pt" o:ole="">
            <v:imagedata r:id="rId5" o:title=""/>
          </v:shape>
          <o:OLEObject Type="Embed" ProgID="Word.Document.8" ShapeID="_x0000_i1025" DrawAspect="Content" ObjectID="_1835270577" r:id="rId6"/>
        </w:object>
      </w:r>
    </w:p>
    <w:p w14:paraId="6A8E0C8C" w14:textId="77777777" w:rsidR="00612634" w:rsidRPr="00612634" w:rsidRDefault="00612634" w:rsidP="006126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68454D0" w14:textId="77777777" w:rsidR="00612634" w:rsidRPr="00612634" w:rsidRDefault="00612634" w:rsidP="00612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bCs/>
          <w:kern w:val="0"/>
          <w:sz w:val="36"/>
          <w:szCs w:val="20"/>
          <w:lang w:eastAsia="it-IT"/>
          <w14:ligatures w14:val="none"/>
        </w:rPr>
        <w:t xml:space="preserve">TRIBUNALE ORDINARIO DI COMO </w:t>
      </w:r>
    </w:p>
    <w:p w14:paraId="7DB6965C" w14:textId="77777777" w:rsidR="00612634" w:rsidRPr="00612634" w:rsidRDefault="00612634" w:rsidP="006126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VOLONTARIA GIURISDIZIONE</w:t>
      </w:r>
    </w:p>
    <w:p w14:paraId="60B34FB7" w14:textId="77777777" w:rsidR="00612634" w:rsidRPr="00612634" w:rsidRDefault="00612634" w:rsidP="006126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Tel. 031/231271 – Fax 031/231262</w:t>
      </w:r>
    </w:p>
    <w:p w14:paraId="5A0608E7" w14:textId="77777777" w:rsidR="00612634" w:rsidRPr="00612634" w:rsidRDefault="00612634" w:rsidP="006126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4907590" w14:textId="2F0A876E" w:rsidR="00612634" w:rsidRPr="00612634" w:rsidRDefault="00612634" w:rsidP="00612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ACCETTAZIONE CARICA DI ESECUTORE TESTAMENTARIO</w:t>
      </w:r>
    </w:p>
    <w:p w14:paraId="24FAE184" w14:textId="77777777" w:rsidR="00612634" w:rsidRDefault="00612634" w:rsidP="006126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4C76438F" w14:textId="77777777" w:rsidR="000C408D" w:rsidRDefault="000C408D" w:rsidP="000C408D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È necessario fissare l’appuntamento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esclusivamente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online, nel sito web del Tribunale di Como</w:t>
      </w:r>
      <w:r>
        <w:rPr>
          <w:rFonts w:ascii="Times New Roman" w:hAnsi="Times New Roman" w:cs="Times New Roman"/>
          <w:sz w:val="28"/>
          <w:szCs w:val="28"/>
        </w:rPr>
        <w:t>, cliccando alla voce “per il cittadino”, “prenotazione appuntamenti”, “cancelleria volontaria giurisdizione – successioni”.</w:t>
      </w:r>
    </w:p>
    <w:p w14:paraId="6105374C" w14:textId="77777777" w:rsidR="000C408D" w:rsidRPr="00612634" w:rsidRDefault="000C408D" w:rsidP="006126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6C73D564" w14:textId="10784AEF" w:rsidR="00612634" w:rsidRDefault="00612634" w:rsidP="0061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’accettazione</w:t>
      </w:r>
      <w:r w:rsidRPr="006126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potrà essere effettuata presso il Tribunale di Como esclusivamente se il/la defunto/a aveva l’ultimo domicilio in provincia di Como.</w:t>
      </w:r>
    </w:p>
    <w:p w14:paraId="019C9CD5" w14:textId="77777777" w:rsidR="000C408D" w:rsidRPr="00612634" w:rsidRDefault="000C408D" w:rsidP="0061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31712188" w14:textId="212A775F" w:rsidR="00612634" w:rsidRPr="00612634" w:rsidRDefault="00612634" w:rsidP="006126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SONO NECESSARI:</w:t>
      </w:r>
    </w:p>
    <w:p w14:paraId="5C202EE1" w14:textId="77777777" w:rsidR="00612634" w:rsidRPr="00612634" w:rsidRDefault="00612634" w:rsidP="0061263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una marca da bollo da €16.00</w:t>
      </w:r>
    </w:p>
    <w:p w14:paraId="59B34AB9" w14:textId="77777777" w:rsidR="00612634" w:rsidRPr="00612634" w:rsidRDefault="00612634" w:rsidP="00612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se occorre una copia semplice dell’atto, è necessaria inoltre una marca da bollo da € 4,41</w:t>
      </w:r>
    </w:p>
    <w:p w14:paraId="4E468501" w14:textId="77777777" w:rsidR="00612634" w:rsidRPr="00612634" w:rsidRDefault="00612634" w:rsidP="0061263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0269637D" w14:textId="6206DF5E" w:rsidR="00612634" w:rsidRPr="00612634" w:rsidRDefault="00612634" w:rsidP="0061263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fotocopia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carta d’identità (valida) e </w:t>
      </w: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fotocopia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del codice fiscale del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l’accettante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201A6A02" w14:textId="77777777" w:rsidR="00612634" w:rsidRPr="00612634" w:rsidRDefault="00612634" w:rsidP="006126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fotocopia 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carta di identità e </w:t>
      </w: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fotocopia 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codice fiscale del defunto/a</w:t>
      </w:r>
    </w:p>
    <w:p w14:paraId="3061A007" w14:textId="77777777" w:rsidR="00612634" w:rsidRPr="00612634" w:rsidRDefault="00612634" w:rsidP="006126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certificato di morte (copia semplice)</w:t>
      </w:r>
    </w:p>
    <w:p w14:paraId="2C44FA18" w14:textId="77777777" w:rsidR="00612634" w:rsidRPr="00612634" w:rsidRDefault="00612634" w:rsidP="0061263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se il defunto/a ha fatto testamento portare 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1 copia conforme</w:t>
      </w:r>
    </w:p>
    <w:p w14:paraId="6D3B447B" w14:textId="77777777" w:rsidR="00612634" w:rsidRPr="00612634" w:rsidRDefault="00612634" w:rsidP="0061263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ricevuta del versamento di € 200,00 su modello F.23</w:t>
      </w: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*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(da effettuarsi presso Uffici Postali, Banche o Concessionario)</w:t>
      </w:r>
    </w:p>
    <w:p w14:paraId="15BF13C1" w14:textId="77777777" w:rsidR="00612634" w:rsidRPr="00612634" w:rsidRDefault="00612634" w:rsidP="0061263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 </w:t>
      </w: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indicando:</w:t>
      </w:r>
    </w:p>
    <w:p w14:paraId="5E658A55" w14:textId="77777777" w:rsidR="00612634" w:rsidRPr="00612634" w:rsidRDefault="00612634" w:rsidP="0061263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Codice Ufficio o ente: TMX</w:t>
      </w:r>
    </w:p>
    <w:p w14:paraId="7878DA0F" w14:textId="77777777" w:rsidR="00612634" w:rsidRPr="00612634" w:rsidRDefault="00612634" w:rsidP="0061263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Causale: RG</w:t>
      </w:r>
    </w:p>
    <w:p w14:paraId="4F5262F7" w14:textId="77777777" w:rsidR="00612634" w:rsidRPr="00612634" w:rsidRDefault="00612634" w:rsidP="0061263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Codice Tributo: 109T </w:t>
      </w:r>
    </w:p>
    <w:p w14:paraId="26AB7EC4" w14:textId="77777777" w:rsidR="00612634" w:rsidRPr="00612634" w:rsidRDefault="00612634" w:rsidP="0061263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Importo € 200,00</w:t>
      </w:r>
    </w:p>
    <w:p w14:paraId="1C2AE14C" w14:textId="77777777" w:rsidR="00612634" w:rsidRPr="00612634" w:rsidRDefault="00612634" w:rsidP="00612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*</w:t>
      </w: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PER IL VERSAMENTO DI F.23</w:t>
      </w: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 xml:space="preserve"> VA EFFETTUATO LO STESSO                GIORNO DELL’ATTO CON IL NUMERO DI PRATICA, PERTANTO BISOGNA - </w:t>
      </w: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PASSARE PRIMA IN CANCELLERIA -</w:t>
      </w:r>
    </w:p>
    <w:p w14:paraId="7D0894E6" w14:textId="77777777" w:rsidR="00A15FF1" w:rsidRDefault="00A15FF1"/>
    <w:sectPr w:rsidR="00A15FF1" w:rsidSect="00612634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805"/>
    <w:multiLevelType w:val="hybridMultilevel"/>
    <w:tmpl w:val="FF5E6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620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267"/>
    <w:multiLevelType w:val="hybridMultilevel"/>
    <w:tmpl w:val="085E60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6912">
    <w:abstractNumId w:val="0"/>
  </w:num>
  <w:num w:numId="2" w16cid:durableId="612903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4"/>
    <w:rsid w:val="000C408D"/>
    <w:rsid w:val="000C5378"/>
    <w:rsid w:val="00612634"/>
    <w:rsid w:val="0069352A"/>
    <w:rsid w:val="006A24F0"/>
    <w:rsid w:val="0070348D"/>
    <w:rsid w:val="00A15FF1"/>
    <w:rsid w:val="00C32AF5"/>
    <w:rsid w:val="00D50C73"/>
    <w:rsid w:val="00F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EC2A"/>
  <w15:chartTrackingRefBased/>
  <w15:docId w15:val="{A03628FF-DCCE-4FF1-A8B5-08AD5EA3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2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6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6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6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6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6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6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6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26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26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6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>Ministero della Giustizia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Marziano</dc:creator>
  <cp:keywords/>
  <dc:description/>
  <cp:lastModifiedBy>Guglielmo Marziano</cp:lastModifiedBy>
  <cp:revision>4</cp:revision>
  <dcterms:created xsi:type="dcterms:W3CDTF">2026-02-10T14:35:00Z</dcterms:created>
  <dcterms:modified xsi:type="dcterms:W3CDTF">2026-03-17T15:37:00Z</dcterms:modified>
</cp:coreProperties>
</file>