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B24B" w14:textId="77777777" w:rsidR="00D070D1" w:rsidRPr="0092642E" w:rsidRDefault="00D070D1" w:rsidP="00D070D1">
      <w:pPr>
        <w:ind w:right="29"/>
        <w:jc w:val="center"/>
        <w:rPr>
          <w:sz w:val="28"/>
          <w:szCs w:val="28"/>
        </w:rPr>
      </w:pPr>
      <w:r w:rsidRPr="0092642E">
        <w:rPr>
          <w:sz w:val="28"/>
          <w:szCs w:val="28"/>
        </w:rPr>
        <w:object w:dxaOrig="946" w:dyaOrig="811" w14:anchorId="25C84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55.4pt" o:ole="">
            <v:imagedata r:id="rId5" o:title=""/>
          </v:shape>
          <o:OLEObject Type="Embed" ProgID="Word.Picture.8" ShapeID="_x0000_i1025" DrawAspect="Content" ObjectID="_1835270656" r:id="rId6"/>
        </w:object>
      </w:r>
    </w:p>
    <w:p w14:paraId="2AA9AAE8" w14:textId="77777777" w:rsidR="00D070D1" w:rsidRPr="0092642E" w:rsidRDefault="00D070D1" w:rsidP="00D070D1">
      <w:pPr>
        <w:ind w:right="29"/>
        <w:jc w:val="center"/>
        <w:rPr>
          <w:b/>
          <w:sz w:val="28"/>
          <w:szCs w:val="28"/>
        </w:rPr>
      </w:pPr>
      <w:r w:rsidRPr="0092642E">
        <w:rPr>
          <w:b/>
          <w:sz w:val="28"/>
          <w:szCs w:val="28"/>
        </w:rPr>
        <w:t>TRIBUNALE ORDINARIO DI COMO</w:t>
      </w:r>
    </w:p>
    <w:p w14:paraId="4A0E60F2" w14:textId="560AC8A0" w:rsidR="00D070D1" w:rsidRDefault="00D070D1" w:rsidP="00D070D1">
      <w:pPr>
        <w:ind w:right="29"/>
        <w:jc w:val="center"/>
        <w:rPr>
          <w:spacing w:val="-20"/>
          <w:sz w:val="28"/>
          <w:szCs w:val="28"/>
        </w:rPr>
      </w:pPr>
      <w:r w:rsidRPr="0092642E">
        <w:rPr>
          <w:spacing w:val="-20"/>
          <w:sz w:val="28"/>
          <w:szCs w:val="28"/>
        </w:rPr>
        <w:t xml:space="preserve">- VOLONTARIA GIURISDIZIONE </w:t>
      </w:r>
      <w:r w:rsidR="009F6D50">
        <w:rPr>
          <w:spacing w:val="-20"/>
          <w:sz w:val="28"/>
          <w:szCs w:val="28"/>
        </w:rPr>
        <w:t>–</w:t>
      </w:r>
      <w:r w:rsidRPr="0092642E">
        <w:rPr>
          <w:spacing w:val="-20"/>
          <w:sz w:val="28"/>
          <w:szCs w:val="28"/>
        </w:rPr>
        <w:t xml:space="preserve"> </w:t>
      </w:r>
    </w:p>
    <w:p w14:paraId="1BA8C379" w14:textId="76BF76CA" w:rsidR="009F6D50" w:rsidRDefault="009F6D50" w:rsidP="00D070D1">
      <w:pPr>
        <w:ind w:right="29"/>
        <w:jc w:val="center"/>
        <w:rPr>
          <w:spacing w:val="-20"/>
          <w:sz w:val="28"/>
          <w:szCs w:val="28"/>
        </w:rPr>
      </w:pPr>
    </w:p>
    <w:p w14:paraId="2A3D2D54" w14:textId="03F2019A" w:rsidR="009F6D50" w:rsidRDefault="009F6D50" w:rsidP="00D070D1">
      <w:pPr>
        <w:ind w:right="29"/>
        <w:jc w:val="center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ATTI NOTORI</w:t>
      </w:r>
    </w:p>
    <w:p w14:paraId="49227C07" w14:textId="77777777" w:rsidR="00941A85" w:rsidRDefault="00941A85" w:rsidP="00941A85">
      <w:pPr>
        <w:jc w:val="both"/>
        <w:rPr>
          <w:sz w:val="28"/>
          <w:szCs w:val="28"/>
        </w:rPr>
      </w:pPr>
    </w:p>
    <w:p w14:paraId="34699CC2" w14:textId="77777777" w:rsidR="005757DE" w:rsidRPr="005757DE" w:rsidRDefault="005757DE" w:rsidP="005757DE">
      <w:pPr>
        <w:spacing w:after="160" w:line="256" w:lineRule="auto"/>
        <w:jc w:val="both"/>
        <w:rPr>
          <w:color w:val="000000"/>
          <w:sz w:val="28"/>
          <w:szCs w:val="28"/>
        </w:rPr>
      </w:pPr>
      <w:r w:rsidRPr="005757DE">
        <w:rPr>
          <w:sz w:val="28"/>
          <w:szCs w:val="28"/>
        </w:rPr>
        <w:t>È necessario fissare l’appuntamento</w:t>
      </w:r>
      <w:r w:rsidRPr="005757DE">
        <w:rPr>
          <w:color w:val="000000"/>
          <w:sz w:val="28"/>
          <w:szCs w:val="28"/>
        </w:rPr>
        <w:t xml:space="preserve"> </w:t>
      </w:r>
      <w:r w:rsidRPr="005757DE">
        <w:rPr>
          <w:b/>
          <w:bCs/>
          <w:color w:val="000000"/>
          <w:sz w:val="28"/>
          <w:szCs w:val="28"/>
        </w:rPr>
        <w:t>esclusivamente</w:t>
      </w:r>
      <w:r w:rsidRPr="005757DE">
        <w:rPr>
          <w:color w:val="000000"/>
          <w:sz w:val="28"/>
          <w:szCs w:val="28"/>
        </w:rPr>
        <w:t xml:space="preserve"> online, nel sito web del Tribunale di Como</w:t>
      </w:r>
      <w:r w:rsidRPr="005757DE">
        <w:rPr>
          <w:rFonts w:eastAsia="Aptos"/>
          <w:kern w:val="2"/>
          <w:sz w:val="28"/>
          <w:szCs w:val="28"/>
          <w:lang w:eastAsia="en-US"/>
          <w14:ligatures w14:val="standardContextual"/>
        </w:rPr>
        <w:t>, cliccando alla voce “per il cittadino”, “prenotazione appuntamenti”, “cancelleria volontaria giurisdizione – successioni”.</w:t>
      </w:r>
    </w:p>
    <w:p w14:paraId="60FABBC9" w14:textId="77777777" w:rsidR="00CF76BD" w:rsidRDefault="00CF76BD" w:rsidP="00CF76BD">
      <w:pPr>
        <w:jc w:val="both"/>
        <w:rPr>
          <w:color w:val="000000"/>
          <w:sz w:val="28"/>
          <w:szCs w:val="28"/>
        </w:rPr>
      </w:pPr>
    </w:p>
    <w:p w14:paraId="70508CFC" w14:textId="78A805FD" w:rsidR="009300D8" w:rsidRPr="00CF76BD" w:rsidRDefault="00D070D1" w:rsidP="00CF76BD">
      <w:pPr>
        <w:jc w:val="both"/>
        <w:rPr>
          <w:color w:val="000000"/>
          <w:sz w:val="28"/>
          <w:szCs w:val="28"/>
        </w:rPr>
      </w:pPr>
      <w:r w:rsidRPr="009F6D50">
        <w:rPr>
          <w:sz w:val="28"/>
          <w:szCs w:val="28"/>
        </w:rPr>
        <w:t>Si richiede:</w:t>
      </w:r>
    </w:p>
    <w:p w14:paraId="6A02A75E" w14:textId="2FB8271F" w:rsidR="00D070D1" w:rsidRPr="009F6D50" w:rsidRDefault="009300D8" w:rsidP="009300D8">
      <w:pPr>
        <w:pStyle w:val="Paragrafoelenco"/>
        <w:spacing w:before="100" w:beforeAutospacing="1" w:after="100" w:afterAutospacing="1"/>
        <w:ind w:left="0" w:hanging="360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D070D1" w:rsidRPr="009F6D50">
        <w:rPr>
          <w:sz w:val="28"/>
          <w:szCs w:val="28"/>
        </w:rPr>
        <w:t>la presenza della persona nell’interesse della quale l’atto deve essere formato e di due testimoni maggiorenni, capaci di agire, che non siano parenti o affini della persona in questione né interessati all’atto;</w:t>
      </w:r>
    </w:p>
    <w:p w14:paraId="0927E8B4" w14:textId="00F74CC9" w:rsidR="00D070D1" w:rsidRPr="009F6D50" w:rsidRDefault="00941A85" w:rsidP="009F6D50">
      <w:pPr>
        <w:pStyle w:val="Paragrafoelenco"/>
        <w:numPr>
          <w:ilvl w:val="0"/>
          <w:numId w:val="1"/>
        </w:numPr>
        <w:spacing w:before="100" w:beforeAutospacing="1" w:after="100" w:afterAutospacing="1"/>
        <w:ind w:left="0"/>
        <w:rPr>
          <w:sz w:val="28"/>
          <w:szCs w:val="28"/>
        </w:rPr>
      </w:pPr>
      <w:r w:rsidRPr="00941A85">
        <w:rPr>
          <w:b/>
          <w:bCs/>
          <w:sz w:val="28"/>
          <w:szCs w:val="28"/>
        </w:rPr>
        <w:t>fotoc</w:t>
      </w:r>
      <w:r w:rsidR="00446A30" w:rsidRPr="00941A85">
        <w:rPr>
          <w:b/>
          <w:bCs/>
          <w:sz w:val="28"/>
          <w:szCs w:val="28"/>
        </w:rPr>
        <w:t>opia</w:t>
      </w:r>
      <w:r w:rsidR="00446A30">
        <w:rPr>
          <w:sz w:val="28"/>
          <w:szCs w:val="28"/>
        </w:rPr>
        <w:t xml:space="preserve"> di </w:t>
      </w:r>
      <w:r w:rsidR="00D070D1" w:rsidRPr="009F6D50">
        <w:rPr>
          <w:sz w:val="28"/>
          <w:szCs w:val="28"/>
        </w:rPr>
        <w:t>documento</w:t>
      </w:r>
      <w:r w:rsidR="00446A30">
        <w:rPr>
          <w:sz w:val="28"/>
          <w:szCs w:val="28"/>
        </w:rPr>
        <w:t xml:space="preserve"> di identità</w:t>
      </w:r>
      <w:r w:rsidR="00D070D1" w:rsidRPr="009F6D50">
        <w:rPr>
          <w:sz w:val="28"/>
          <w:szCs w:val="28"/>
        </w:rPr>
        <w:t xml:space="preserve"> in corso di validità e </w:t>
      </w:r>
      <w:r w:rsidRPr="00941A85">
        <w:rPr>
          <w:b/>
          <w:bCs/>
          <w:sz w:val="28"/>
          <w:szCs w:val="28"/>
        </w:rPr>
        <w:t>foto</w:t>
      </w:r>
      <w:r w:rsidR="00446A30" w:rsidRPr="00941A85">
        <w:rPr>
          <w:b/>
          <w:bCs/>
          <w:sz w:val="28"/>
          <w:szCs w:val="28"/>
        </w:rPr>
        <w:t>copia</w:t>
      </w:r>
      <w:r w:rsidR="00446A30">
        <w:rPr>
          <w:sz w:val="28"/>
          <w:szCs w:val="28"/>
        </w:rPr>
        <w:t xml:space="preserve"> del </w:t>
      </w:r>
      <w:r w:rsidR="00D070D1" w:rsidRPr="009F6D50">
        <w:rPr>
          <w:sz w:val="28"/>
          <w:szCs w:val="28"/>
        </w:rPr>
        <w:t>codice fiscale;</w:t>
      </w:r>
    </w:p>
    <w:p w14:paraId="71DE2DB7" w14:textId="7DAA0550" w:rsidR="00D070D1" w:rsidRPr="009F6D50" w:rsidRDefault="00941A85" w:rsidP="009F6D50">
      <w:pPr>
        <w:pStyle w:val="Paragrafoelenco"/>
        <w:numPr>
          <w:ilvl w:val="0"/>
          <w:numId w:val="1"/>
        </w:numPr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p</w:t>
      </w:r>
      <w:r w:rsidR="00D070D1" w:rsidRPr="009F6D50">
        <w:rPr>
          <w:sz w:val="28"/>
          <w:szCs w:val="28"/>
        </w:rPr>
        <w:t>er i cittadini stranieri, non appartenenti all’Unione Europea, occorre anche</w:t>
      </w:r>
      <w:r w:rsidR="00446A30">
        <w:rPr>
          <w:sz w:val="28"/>
          <w:szCs w:val="28"/>
        </w:rPr>
        <w:t xml:space="preserve"> </w:t>
      </w:r>
      <w:r w:rsidRPr="00941A85">
        <w:rPr>
          <w:b/>
          <w:bCs/>
          <w:sz w:val="28"/>
          <w:szCs w:val="28"/>
        </w:rPr>
        <w:t>foto</w:t>
      </w:r>
      <w:r w:rsidR="00446A30" w:rsidRPr="00941A85">
        <w:rPr>
          <w:b/>
          <w:bCs/>
          <w:sz w:val="28"/>
          <w:szCs w:val="28"/>
        </w:rPr>
        <w:t>copia</w:t>
      </w:r>
      <w:r w:rsidR="00446A30">
        <w:rPr>
          <w:sz w:val="28"/>
          <w:szCs w:val="28"/>
        </w:rPr>
        <w:t xml:space="preserve"> del </w:t>
      </w:r>
      <w:r w:rsidR="00D070D1" w:rsidRPr="009F6D50">
        <w:rPr>
          <w:sz w:val="28"/>
          <w:szCs w:val="28"/>
        </w:rPr>
        <w:t>permesso di soggiorno non scaduto, o il visto sul passaporto, che dimostri un ingresso recente nel territorio italiano;</w:t>
      </w:r>
    </w:p>
    <w:p w14:paraId="36B1D72B" w14:textId="1135F77E" w:rsidR="00D070D1" w:rsidRDefault="00941A85" w:rsidP="009F6D50">
      <w:pPr>
        <w:pStyle w:val="Paragrafoelenco"/>
        <w:numPr>
          <w:ilvl w:val="0"/>
          <w:numId w:val="1"/>
        </w:numPr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u</w:t>
      </w:r>
      <w:r w:rsidR="00D070D1" w:rsidRPr="009F6D50">
        <w:rPr>
          <w:sz w:val="28"/>
          <w:szCs w:val="28"/>
        </w:rPr>
        <w:t xml:space="preserve">na marca da bollo da </w:t>
      </w:r>
      <w:r w:rsidR="00D070D1" w:rsidRPr="00446A30">
        <w:rPr>
          <w:b/>
          <w:bCs/>
          <w:sz w:val="28"/>
          <w:szCs w:val="28"/>
        </w:rPr>
        <w:t>16,00 €</w:t>
      </w:r>
      <w:r w:rsidR="00D070D1" w:rsidRPr="009F6D50">
        <w:rPr>
          <w:sz w:val="28"/>
          <w:szCs w:val="28"/>
        </w:rPr>
        <w:t xml:space="preserve"> per l’originale, che rimane depositato presso l’ufficio;</w:t>
      </w:r>
    </w:p>
    <w:p w14:paraId="08E64016" w14:textId="77777777" w:rsidR="009F6D50" w:rsidRDefault="009F6D50" w:rsidP="009F6D50">
      <w:pPr>
        <w:pStyle w:val="Paragrafoelenco"/>
        <w:spacing w:before="100" w:beforeAutospacing="1" w:after="100" w:afterAutospacing="1"/>
        <w:ind w:left="0"/>
        <w:rPr>
          <w:sz w:val="28"/>
          <w:szCs w:val="28"/>
        </w:rPr>
      </w:pPr>
    </w:p>
    <w:p w14:paraId="5E3F1A8E" w14:textId="04353D73" w:rsidR="009F6D50" w:rsidRPr="009F6D50" w:rsidRDefault="009F6D50" w:rsidP="009F6D50">
      <w:pPr>
        <w:pStyle w:val="Paragrafoelenco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  <w:u w:val="single"/>
        </w:rPr>
      </w:pPr>
      <w:r w:rsidRPr="009F6D50">
        <w:rPr>
          <w:b/>
          <w:bCs/>
          <w:sz w:val="28"/>
          <w:szCs w:val="28"/>
          <w:u w:val="single"/>
        </w:rPr>
        <w:t>ED INOLTRE</w:t>
      </w:r>
    </w:p>
    <w:p w14:paraId="098313C3" w14:textId="77777777" w:rsidR="009F6D50" w:rsidRPr="009F6D50" w:rsidRDefault="009F6D50" w:rsidP="009F6D50">
      <w:pPr>
        <w:pStyle w:val="Paragrafoelenco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</w:rPr>
      </w:pPr>
    </w:p>
    <w:p w14:paraId="0CC1CC04" w14:textId="406F27AF" w:rsidR="00446A30" w:rsidRDefault="00446A30" w:rsidP="009F6D50">
      <w:pPr>
        <w:pStyle w:val="Paragrafoelenco"/>
        <w:numPr>
          <w:ilvl w:val="0"/>
          <w:numId w:val="1"/>
        </w:numPr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Per ciascuna copia </w:t>
      </w:r>
      <w:r w:rsidRPr="00446A30">
        <w:rPr>
          <w:b/>
          <w:bCs/>
          <w:sz w:val="28"/>
          <w:szCs w:val="28"/>
        </w:rPr>
        <w:t>URGENTE</w:t>
      </w:r>
      <w:r>
        <w:rPr>
          <w:sz w:val="28"/>
          <w:szCs w:val="28"/>
        </w:rPr>
        <w:t xml:space="preserve"> una marca da bollo da </w:t>
      </w:r>
      <w:r w:rsidRPr="00446A30">
        <w:rPr>
          <w:b/>
          <w:bCs/>
          <w:sz w:val="28"/>
          <w:szCs w:val="28"/>
        </w:rPr>
        <w:t>16,00 €</w:t>
      </w:r>
      <w:r>
        <w:rPr>
          <w:sz w:val="28"/>
          <w:szCs w:val="28"/>
        </w:rPr>
        <w:t xml:space="preserve"> e una da </w:t>
      </w:r>
      <w:r w:rsidRPr="00446A30">
        <w:rPr>
          <w:b/>
          <w:bCs/>
          <w:sz w:val="28"/>
          <w:szCs w:val="28"/>
        </w:rPr>
        <w:t>35,37 €;</w:t>
      </w:r>
    </w:p>
    <w:p w14:paraId="03523E44" w14:textId="77777777" w:rsidR="00446A30" w:rsidRDefault="00446A30" w:rsidP="00446A30">
      <w:pPr>
        <w:pStyle w:val="Paragrafoelenco"/>
        <w:spacing w:before="100" w:beforeAutospacing="1" w:after="100" w:afterAutospacing="1"/>
        <w:ind w:left="0"/>
        <w:rPr>
          <w:sz w:val="28"/>
          <w:szCs w:val="28"/>
        </w:rPr>
      </w:pPr>
    </w:p>
    <w:p w14:paraId="5639A70A" w14:textId="1F4F8B82" w:rsidR="00D070D1" w:rsidRPr="009F6D50" w:rsidRDefault="00446A30" w:rsidP="009F6D50">
      <w:pPr>
        <w:pStyle w:val="Paragrafoelenco"/>
        <w:numPr>
          <w:ilvl w:val="0"/>
          <w:numId w:val="1"/>
        </w:numPr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Per ciascuna copia </w:t>
      </w:r>
      <w:r w:rsidRPr="00446A30">
        <w:rPr>
          <w:b/>
          <w:bCs/>
          <w:sz w:val="28"/>
          <w:szCs w:val="28"/>
        </w:rPr>
        <w:t>NON URGENTE</w:t>
      </w:r>
      <w:r>
        <w:rPr>
          <w:sz w:val="28"/>
          <w:szCs w:val="28"/>
        </w:rPr>
        <w:t xml:space="preserve"> (ritiro dopo 7 giorni) una da </w:t>
      </w:r>
      <w:r w:rsidRPr="00446A30">
        <w:rPr>
          <w:b/>
          <w:bCs/>
          <w:sz w:val="28"/>
          <w:szCs w:val="28"/>
        </w:rPr>
        <w:t>16,00 €</w:t>
      </w:r>
      <w:r>
        <w:rPr>
          <w:sz w:val="28"/>
          <w:szCs w:val="28"/>
        </w:rPr>
        <w:t xml:space="preserve"> e una da </w:t>
      </w:r>
      <w:r w:rsidRPr="00446A30">
        <w:rPr>
          <w:b/>
          <w:bCs/>
          <w:sz w:val="28"/>
          <w:szCs w:val="28"/>
        </w:rPr>
        <w:t>11,79 €</w:t>
      </w:r>
      <w:r w:rsidR="00D070D1" w:rsidRPr="00446A30">
        <w:rPr>
          <w:b/>
          <w:bCs/>
          <w:sz w:val="28"/>
          <w:szCs w:val="28"/>
        </w:rPr>
        <w:t>;</w:t>
      </w:r>
    </w:p>
    <w:p w14:paraId="36EDE141" w14:textId="7004FC52" w:rsidR="00D070D1" w:rsidRPr="009F6D50" w:rsidRDefault="00D070D1" w:rsidP="009F6D50">
      <w:pPr>
        <w:spacing w:before="100" w:beforeAutospacing="1" w:after="100" w:afterAutospacing="1"/>
        <w:rPr>
          <w:sz w:val="28"/>
          <w:szCs w:val="28"/>
        </w:rPr>
      </w:pPr>
      <w:r w:rsidRPr="009F6D50">
        <w:rPr>
          <w:sz w:val="28"/>
          <w:szCs w:val="28"/>
        </w:rPr>
        <w:t xml:space="preserve">L’atto notorio per </w:t>
      </w:r>
      <w:r w:rsidRPr="00446A30">
        <w:rPr>
          <w:b/>
          <w:bCs/>
          <w:sz w:val="28"/>
          <w:szCs w:val="28"/>
        </w:rPr>
        <w:t>uso successione</w:t>
      </w:r>
      <w:r w:rsidRPr="009F6D50">
        <w:rPr>
          <w:sz w:val="28"/>
          <w:szCs w:val="28"/>
        </w:rPr>
        <w:t xml:space="preserve"> deve essere richiesto da uno degli eredi, munito di certificato di morte (in carta semplice) e codice fiscale del defunto.</w:t>
      </w:r>
    </w:p>
    <w:p w14:paraId="08D0005A" w14:textId="6D3B9C5E" w:rsidR="00D070D1" w:rsidRPr="009F6D50" w:rsidRDefault="00D070D1" w:rsidP="009F6D50">
      <w:pPr>
        <w:spacing w:before="100" w:beforeAutospacing="1" w:after="100" w:afterAutospacing="1"/>
        <w:rPr>
          <w:sz w:val="28"/>
          <w:szCs w:val="28"/>
        </w:rPr>
      </w:pPr>
      <w:r w:rsidRPr="009F6D50">
        <w:rPr>
          <w:sz w:val="28"/>
          <w:szCs w:val="28"/>
        </w:rPr>
        <w:t>Nel caso in cui esista un testamento, occorre esibirne la copia</w:t>
      </w:r>
      <w:r w:rsidR="00620A8A">
        <w:rPr>
          <w:sz w:val="28"/>
          <w:szCs w:val="28"/>
        </w:rPr>
        <w:t xml:space="preserve"> conforme</w:t>
      </w:r>
      <w:r w:rsidRPr="009F6D50">
        <w:rPr>
          <w:sz w:val="28"/>
          <w:szCs w:val="28"/>
        </w:rPr>
        <w:t xml:space="preserve"> con gli estremi della pubblicazione e della registrazione. Anche nel caso di rinuncia all’eredità o di accettazione con beneficio d’inventario, </w:t>
      </w:r>
      <w:r w:rsidR="009F6D50" w:rsidRPr="009F6D50">
        <w:rPr>
          <w:sz w:val="28"/>
          <w:szCs w:val="28"/>
        </w:rPr>
        <w:t xml:space="preserve">occorre indicare gli estremi dell’atto. </w:t>
      </w:r>
    </w:p>
    <w:p w14:paraId="20CA6E4F" w14:textId="4CF7BBDF" w:rsidR="009F6D50" w:rsidRDefault="009F6D50" w:rsidP="009F6D50">
      <w:pPr>
        <w:spacing w:before="100" w:beforeAutospacing="1" w:after="100" w:afterAutospacing="1"/>
      </w:pPr>
      <w:r w:rsidRPr="009F6D50">
        <w:rPr>
          <w:sz w:val="28"/>
          <w:szCs w:val="28"/>
        </w:rPr>
        <w:t>Nel caso in cui lo straniero richiedente o anche uno solo dei testimoni non parli italiano, è richiesta la presenza di un interprete</w:t>
      </w:r>
      <w:r>
        <w:t xml:space="preserve">. </w:t>
      </w:r>
    </w:p>
    <w:sectPr w:rsidR="009F6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075"/>
    <w:multiLevelType w:val="hybridMultilevel"/>
    <w:tmpl w:val="7182F258"/>
    <w:lvl w:ilvl="0" w:tplc="8E9A1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267"/>
    <w:multiLevelType w:val="hybridMultilevel"/>
    <w:tmpl w:val="085E60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75238">
    <w:abstractNumId w:val="0"/>
  </w:num>
  <w:num w:numId="2" w16cid:durableId="22657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D1"/>
    <w:rsid w:val="00195C5C"/>
    <w:rsid w:val="00204999"/>
    <w:rsid w:val="00262A8F"/>
    <w:rsid w:val="00417F75"/>
    <w:rsid w:val="00446A30"/>
    <w:rsid w:val="00467A99"/>
    <w:rsid w:val="005757DE"/>
    <w:rsid w:val="00620A8A"/>
    <w:rsid w:val="0065337F"/>
    <w:rsid w:val="006A24F0"/>
    <w:rsid w:val="00713FAD"/>
    <w:rsid w:val="009300D8"/>
    <w:rsid w:val="00941A85"/>
    <w:rsid w:val="009F6D50"/>
    <w:rsid w:val="00A329FA"/>
    <w:rsid w:val="00C73712"/>
    <w:rsid w:val="00CF76BD"/>
    <w:rsid w:val="00D070D1"/>
    <w:rsid w:val="00E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6D60"/>
  <w15:chartTrackingRefBased/>
  <w15:docId w15:val="{5CA5F0D4-5DAD-4F38-97AF-EB2261A4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0D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70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70D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0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Marziano</dc:creator>
  <cp:keywords/>
  <dc:description/>
  <cp:lastModifiedBy>Guglielmo Marziano</cp:lastModifiedBy>
  <cp:revision>4</cp:revision>
  <cp:lastPrinted>2024-02-19T09:49:00Z</cp:lastPrinted>
  <dcterms:created xsi:type="dcterms:W3CDTF">2026-02-10T14:36:00Z</dcterms:created>
  <dcterms:modified xsi:type="dcterms:W3CDTF">2026-03-17T15:38:00Z</dcterms:modified>
</cp:coreProperties>
</file>